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A5CF" w14:textId="1853AF2D" w:rsidR="002B033F" w:rsidRPr="002B033F" w:rsidRDefault="002B033F" w:rsidP="001766B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</w:pPr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 xml:space="preserve">KẾ HOẠCH TUẦN 1 THÁNG </w:t>
      </w:r>
      <w:r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4</w:t>
      </w:r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 xml:space="preserve"> NĂM 2025</w:t>
      </w:r>
    </w:p>
    <w:p w14:paraId="0A49BA2A" w14:textId="18806B55" w:rsidR="002B033F" w:rsidRDefault="002B033F" w:rsidP="001766B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</w:pPr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(</w:t>
      </w:r>
      <w:proofErr w:type="spellStart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Từ</w:t>
      </w:r>
      <w:proofErr w:type="spellEnd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 xml:space="preserve"> </w:t>
      </w:r>
      <w:proofErr w:type="spellStart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ngày</w:t>
      </w:r>
      <w:proofErr w:type="spellEnd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 xml:space="preserve"> 3</w:t>
      </w:r>
      <w:r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1</w:t>
      </w:r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 xml:space="preserve">/3/2025 </w:t>
      </w:r>
      <w:proofErr w:type="spellStart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đến</w:t>
      </w:r>
      <w:proofErr w:type="spellEnd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 xml:space="preserve"> </w:t>
      </w:r>
      <w:proofErr w:type="spellStart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ngày</w:t>
      </w:r>
      <w:proofErr w:type="spellEnd"/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 xml:space="preserve"> </w:t>
      </w:r>
      <w:r w:rsidR="00165F8E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4</w:t>
      </w:r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/</w:t>
      </w:r>
      <w:r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4</w:t>
      </w:r>
      <w:r w:rsidRPr="002B033F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/2025)</w:t>
      </w:r>
    </w:p>
    <w:p w14:paraId="66793E70" w14:textId="77777777" w:rsidR="00165F8E" w:rsidRPr="002B033F" w:rsidRDefault="00165F8E" w:rsidP="001766B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733"/>
        <w:gridCol w:w="2587"/>
        <w:gridCol w:w="2273"/>
        <w:gridCol w:w="2610"/>
        <w:gridCol w:w="2790"/>
      </w:tblGrid>
      <w:tr w:rsidR="002B033F" w:rsidRPr="002B033F" w14:paraId="327D7E0F" w14:textId="77777777" w:rsidTr="00BC530C">
        <w:tc>
          <w:tcPr>
            <w:tcW w:w="1335" w:type="dxa"/>
            <w:shd w:val="clear" w:color="auto" w:fill="auto"/>
          </w:tcPr>
          <w:p w14:paraId="49778712" w14:textId="77777777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2733" w:type="dxa"/>
            <w:shd w:val="clear" w:color="auto" w:fill="auto"/>
          </w:tcPr>
          <w:p w14:paraId="098595A6" w14:textId="77777777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THỨ HAI</w:t>
            </w:r>
          </w:p>
          <w:p w14:paraId="64CABCDF" w14:textId="2BA46921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/3/2025</w:t>
            </w:r>
          </w:p>
        </w:tc>
        <w:tc>
          <w:tcPr>
            <w:tcW w:w="2587" w:type="dxa"/>
            <w:shd w:val="clear" w:color="auto" w:fill="auto"/>
          </w:tcPr>
          <w:p w14:paraId="50BCA05C" w14:textId="77777777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THỨ BA</w:t>
            </w:r>
          </w:p>
          <w:p w14:paraId="6F60D218" w14:textId="5C0E2C12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4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/2025</w:t>
            </w:r>
          </w:p>
        </w:tc>
        <w:tc>
          <w:tcPr>
            <w:tcW w:w="2273" w:type="dxa"/>
            <w:shd w:val="clear" w:color="auto" w:fill="auto"/>
          </w:tcPr>
          <w:p w14:paraId="7068D967" w14:textId="77777777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THỨ TƯ</w:t>
            </w:r>
          </w:p>
          <w:p w14:paraId="016939D6" w14:textId="5A3C5B07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2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4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/2025</w:t>
            </w:r>
          </w:p>
        </w:tc>
        <w:tc>
          <w:tcPr>
            <w:tcW w:w="2610" w:type="dxa"/>
            <w:shd w:val="clear" w:color="auto" w:fill="auto"/>
          </w:tcPr>
          <w:p w14:paraId="3CDC6C22" w14:textId="77777777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THỨ NĂM</w:t>
            </w:r>
          </w:p>
          <w:p w14:paraId="6F2D2054" w14:textId="51E7EACA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3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4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/2025</w:t>
            </w:r>
          </w:p>
        </w:tc>
        <w:tc>
          <w:tcPr>
            <w:tcW w:w="2790" w:type="dxa"/>
            <w:shd w:val="clear" w:color="auto" w:fill="auto"/>
          </w:tcPr>
          <w:p w14:paraId="313E22DD" w14:textId="77777777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THỨ SÁU</w:t>
            </w:r>
          </w:p>
          <w:p w14:paraId="37CC44F0" w14:textId="3B085BE4" w:rsidR="002B033F" w:rsidRPr="002B033F" w:rsidRDefault="002B033F" w:rsidP="001766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4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4/</w:t>
            </w:r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2025</w:t>
            </w:r>
          </w:p>
        </w:tc>
      </w:tr>
      <w:tr w:rsidR="002B033F" w:rsidRPr="002B033F" w14:paraId="3D457D2C" w14:textId="77777777" w:rsidTr="00396B7C">
        <w:trPr>
          <w:trHeight w:val="303"/>
        </w:trPr>
        <w:tc>
          <w:tcPr>
            <w:tcW w:w="1335" w:type="dxa"/>
            <w:shd w:val="clear" w:color="auto" w:fill="auto"/>
          </w:tcPr>
          <w:p w14:paraId="1359DB3F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Đón trẻ</w:t>
            </w:r>
          </w:p>
        </w:tc>
        <w:tc>
          <w:tcPr>
            <w:tcW w:w="12993" w:type="dxa"/>
            <w:gridSpan w:val="5"/>
            <w:shd w:val="clear" w:color="auto" w:fill="auto"/>
          </w:tcPr>
          <w:p w14:paraId="793CB289" w14:textId="1EB81C6C" w:rsidR="002B033F" w:rsidRPr="002B033F" w:rsidRDefault="002B033F" w:rsidP="001766B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- Trao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đổi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phụ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huynh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về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việc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rửa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tay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cho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h</w:t>
            </w:r>
            <w:r w:rsidR="004102AE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à</w:t>
            </w:r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ngày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.</w:t>
            </w:r>
          </w:p>
          <w:p w14:paraId="289A29E2" w14:textId="18272185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Nhắc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tre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̉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chào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hỏi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người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lớn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lấy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ký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hiệu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gắn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bảng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tự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cất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đồ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dùng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vào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đúng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tủ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của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minh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14:ligatures w14:val="none"/>
              </w:rPr>
              <w:t>.</w:t>
            </w:r>
          </w:p>
        </w:tc>
      </w:tr>
      <w:tr w:rsidR="002B033F" w:rsidRPr="002B033F" w14:paraId="1B360215" w14:textId="77777777" w:rsidTr="00396B7C">
        <w:tc>
          <w:tcPr>
            <w:tcW w:w="1335" w:type="dxa"/>
            <w:shd w:val="clear" w:color="auto" w:fill="auto"/>
          </w:tcPr>
          <w:p w14:paraId="2DDFD20F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</w:p>
          <w:p w14:paraId="7E8A5174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2993" w:type="dxa"/>
            <w:gridSpan w:val="5"/>
            <w:shd w:val="clear" w:color="auto" w:fill="auto"/>
          </w:tcPr>
          <w:p w14:paraId="1B63BE56" w14:textId="303DAD54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Khởi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động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vòng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tròn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các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kiểu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chân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tay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nhạc</w:t>
            </w:r>
            <w:proofErr w:type="spellEnd"/>
            <w:r w:rsidR="004102AE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.</w:t>
            </w:r>
          </w:p>
          <w:p w14:paraId="5C89B1FF" w14:textId="2E3AD87E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Tập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bài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tập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phát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triển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chung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bài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hát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="008B4ABD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“</w:t>
            </w:r>
            <w:proofErr w:type="spellStart"/>
            <w:r w:rsidR="008B4ABD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Ô</w:t>
            </w: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mặt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trời</w:t>
            </w:r>
            <w:proofErr w:type="spellEnd"/>
            <w:r w:rsidR="008B4ABD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”</w:t>
            </w:r>
          </w:p>
          <w:p w14:paraId="297E6BCA" w14:textId="77777777" w:rsidR="002B033F" w:rsidRPr="002B033F" w:rsidRDefault="002B033F" w:rsidP="008B4ABD">
            <w:pPr>
              <w:autoSpaceDE w:val="0"/>
              <w:autoSpaceDN w:val="0"/>
              <w:adjustRightInd w:val="0"/>
              <w:spacing w:after="0" w:line="276" w:lineRule="auto"/>
              <w:ind w:firstLine="247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+ Tay: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Đưa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hai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tay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lên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cao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ra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phía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trước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sang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hai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bên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kết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hợp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kiễng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chân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).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Tập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2l x 8n.</w:t>
            </w:r>
          </w:p>
          <w:p w14:paraId="71F9EA4A" w14:textId="77777777" w:rsidR="002B033F" w:rsidRPr="002B033F" w:rsidRDefault="002B033F" w:rsidP="008B4ABD">
            <w:pPr>
              <w:autoSpaceDE w:val="0"/>
              <w:autoSpaceDN w:val="0"/>
              <w:adjustRightInd w:val="0"/>
              <w:spacing w:after="0" w:line="276" w:lineRule="auto"/>
              <w:ind w:firstLine="247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Lưng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2: Quay sang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trái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sang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phải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kết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hợp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tay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chống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hông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chân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bước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phải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trái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Tập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2l x 8n.</w:t>
            </w:r>
          </w:p>
          <w:p w14:paraId="1B9E04C8" w14:textId="77777777" w:rsidR="002B033F" w:rsidRPr="002B033F" w:rsidRDefault="002B033F" w:rsidP="008B4ABD">
            <w:pPr>
              <w:autoSpaceDE w:val="0"/>
              <w:autoSpaceDN w:val="0"/>
              <w:adjustRightInd w:val="0"/>
              <w:spacing w:after="0" w:line="276" w:lineRule="auto"/>
              <w:ind w:firstLine="247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Chân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Đưa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ra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phía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trước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đưa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ngang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đưa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vê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̀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phía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sau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Tập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2l x 8n.</w:t>
            </w:r>
          </w:p>
          <w:p w14:paraId="182A35B7" w14:textId="492F4A54" w:rsidR="002B033F" w:rsidRPr="002B033F" w:rsidRDefault="002B033F" w:rsidP="008B4ABD">
            <w:pPr>
              <w:autoSpaceDE w:val="0"/>
              <w:autoSpaceDN w:val="0"/>
              <w:adjustRightInd w:val="0"/>
              <w:spacing w:after="0" w:line="276" w:lineRule="auto"/>
              <w:ind w:firstLine="247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Bật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Nhảy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lên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đưa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một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chân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vê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̀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phía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trước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Tập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2l x 8n</w:t>
            </w:r>
            <w:r w:rsidR="004102AE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.</w:t>
            </w:r>
          </w:p>
          <w:p w14:paraId="265B64C8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Hồi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tĩnh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đi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vòng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tròn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hít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thở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nhẹ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nhàng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.</w:t>
            </w:r>
          </w:p>
        </w:tc>
      </w:tr>
      <w:tr w:rsidR="002B033F" w:rsidRPr="002B033F" w14:paraId="432E3FB7" w14:textId="77777777" w:rsidTr="00BC530C">
        <w:tc>
          <w:tcPr>
            <w:tcW w:w="1335" w:type="dxa"/>
            <w:shd w:val="clear" w:color="auto" w:fill="auto"/>
          </w:tcPr>
          <w:p w14:paraId="01FAA6AA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Trò chuyện sáng</w:t>
            </w:r>
          </w:p>
          <w:p w14:paraId="07D882BB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733" w:type="dxa"/>
            <w:shd w:val="clear" w:color="auto" w:fill="auto"/>
          </w:tcPr>
          <w:p w14:paraId="181BF18B" w14:textId="00CF3C4F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đem</w:t>
            </w:r>
            <w:proofErr w:type="spellEnd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dồ</w:t>
            </w:r>
            <w:proofErr w:type="spellEnd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sắc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nhọn</w:t>
            </w:r>
            <w:proofErr w:type="spellEnd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="001E0F0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EA2BAC5" w14:textId="3643580D" w:rsidR="002B033F" w:rsidRPr="002B033F" w:rsidRDefault="002B033F" w:rsidP="001766B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Xem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loài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="004102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14:paraId="13E3C6A0" w14:textId="1A49D504" w:rsidR="002B033F" w:rsidRPr="002B033F" w:rsidRDefault="002B033F" w:rsidP="001766B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Cô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cho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xem</w:t>
            </w:r>
            <w:proofErr w:type="spellEnd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tranh</w:t>
            </w:r>
            <w:proofErr w:type="spellEnd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truyện</w:t>
            </w:r>
            <w:proofErr w:type="spellEnd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Giọng</w:t>
            </w:r>
            <w:proofErr w:type="spellEnd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hót</w:t>
            </w:r>
            <w:proofErr w:type="spellEnd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sơn</w:t>
            </w:r>
            <w:proofErr w:type="spellEnd"/>
            <w:r w:rsidR="00D054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ca”</w:t>
            </w:r>
            <w:r w:rsidR="004102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.</w:t>
            </w:r>
          </w:p>
          <w:p w14:paraId="24479E4D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273" w:type="dxa"/>
            <w:shd w:val="clear" w:color="auto" w:fill="auto"/>
          </w:tcPr>
          <w:p w14:paraId="6A90AFF6" w14:textId="1D7DBECA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Cô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và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cùng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quan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sát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tranh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về</w:t>
            </w:r>
            <w:proofErr w:type="spellEnd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cách</w:t>
            </w:r>
            <w:proofErr w:type="spellEnd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chăm</w:t>
            </w:r>
            <w:proofErr w:type="spellEnd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sóc</w:t>
            </w:r>
            <w:proofErr w:type="spellEnd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bảo</w:t>
            </w:r>
            <w:proofErr w:type="spellEnd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vệ</w:t>
            </w:r>
            <w:proofErr w:type="spellEnd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="004102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6BCCDCE8" w14:textId="7C0D1808" w:rsidR="002B033F" w:rsidRPr="002B033F" w:rsidRDefault="006F4448" w:rsidP="001766B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Cô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và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cùng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quan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sát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bước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nặn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tổ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chim</w:t>
            </w:r>
            <w:proofErr w:type="spellEnd"/>
            <w:r w:rsidR="004102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14F98349" w14:textId="61E28E7F" w:rsidR="002B033F" w:rsidRPr="002B033F" w:rsidRDefault="006F4448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- </w:t>
            </w:r>
            <w:r w:rsidRPr="0061183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Trò chuyện về </w:t>
            </w:r>
            <w:proofErr w:type="spellStart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giỗ</w:t>
            </w:r>
            <w:proofErr w:type="spellEnd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="00570E6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2B033F" w:rsidRPr="002B033F" w14:paraId="32B967B2" w14:textId="77777777" w:rsidTr="00BC530C">
        <w:tc>
          <w:tcPr>
            <w:tcW w:w="1335" w:type="dxa"/>
            <w:shd w:val="clear" w:color="auto" w:fill="auto"/>
          </w:tcPr>
          <w:p w14:paraId="604F3229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Giờ học</w:t>
            </w:r>
            <w:r w:rsidRPr="002B033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9443133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733" w:type="dxa"/>
            <w:shd w:val="clear" w:color="auto" w:fill="auto"/>
          </w:tcPr>
          <w:p w14:paraId="47E03F3A" w14:textId="77777777" w:rsidR="002B033F" w:rsidRPr="002B033F" w:rsidRDefault="002B033F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 Chim</w:t>
            </w:r>
          </w:p>
          <w:p w14:paraId="00E67E8C" w14:textId="77777777" w:rsidR="002B033F" w:rsidRPr="002B033F" w:rsidRDefault="002B033F" w:rsidP="004102A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36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NỘI DUNG 1: ĐỐ BÉ CON GÌ?</w:t>
            </w:r>
          </w:p>
          <w:p w14:paraId="2591789C" w14:textId="77777777" w:rsidR="002B033F" w:rsidRPr="002B033F" w:rsidRDefault="002B033F" w:rsidP="001766B0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I/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sống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1số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loài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8CCB18B" w14:textId="77777777" w:rsidR="002B033F" w:rsidRPr="002B033F" w:rsidRDefault="002B033F" w:rsidP="001766B0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II/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3FC401AB" w14:textId="149C6AC7" w:rsidR="002B033F" w:rsidRPr="002B033F" w:rsidRDefault="002B033F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clip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loài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thuộc</w:t>
            </w:r>
            <w:proofErr w:type="spellEnd"/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FB7C8F3" w14:textId="77777777" w:rsidR="004102AE" w:rsidRDefault="002B033F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0A9E539" w14:textId="68A4C813" w:rsidR="002B033F" w:rsidRPr="004102AE" w:rsidRDefault="002B033F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2B0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CB9879" w14:textId="77777777" w:rsidR="002B033F" w:rsidRPr="002B033F" w:rsidRDefault="002B033F" w:rsidP="001766B0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III/Tiến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1DA5087D" w14:textId="77777777" w:rsidR="002B033F" w:rsidRPr="002B033F" w:rsidRDefault="002B033F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A00CABF" w14:textId="35985838" w:rsidR="002B033F" w:rsidRPr="002B033F" w:rsidRDefault="004102AE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clip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Trong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phim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4B6EC592" w14:textId="57F6504E" w:rsidR="002B033F" w:rsidRPr="002B033F" w:rsidRDefault="004102AE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Chim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bồ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739E571D" w14:textId="1F73A92A" w:rsidR="002B033F" w:rsidRPr="002B033F" w:rsidRDefault="002B033F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1C80F504" w14:textId="543BC785" w:rsidR="002B033F" w:rsidRPr="002B033F" w:rsidRDefault="004102AE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Chim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đâu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? </w:t>
            </w:r>
          </w:p>
          <w:p w14:paraId="1A444923" w14:textId="48F8C588" w:rsidR="002B033F" w:rsidRPr="002B033F" w:rsidRDefault="004102AE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48B67D69" w14:textId="778213BA" w:rsidR="002B033F" w:rsidRPr="002B033F" w:rsidRDefault="004102AE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loài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nữa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1BF5F9BE" w14:textId="77777777" w:rsidR="002B033F" w:rsidRPr="002B033F" w:rsidRDefault="002B033F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</w:p>
          <w:p w14:paraId="467AA445" w14:textId="45BEF6A6" w:rsidR="002B033F" w:rsidRDefault="002B033F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bay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nhé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gắn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nhé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Cho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gắn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4102A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hiện.</w:t>
            </w:r>
          </w:p>
          <w:p w14:paraId="0D5CE957" w14:textId="77777777" w:rsidR="004102AE" w:rsidRPr="002B033F" w:rsidRDefault="004102AE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B3077C" w14:textId="77777777" w:rsidR="004102AE" w:rsidRDefault="002B033F" w:rsidP="004102AE">
            <w:pPr>
              <w:spacing w:after="0" w:line="276" w:lineRule="auto"/>
              <w:ind w:left="-104"/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NỘI DUNG 2: </w:t>
            </w:r>
          </w:p>
          <w:p w14:paraId="69FCD862" w14:textId="2BF26FAD" w:rsidR="002B033F" w:rsidRPr="004102AE" w:rsidRDefault="002B033F" w:rsidP="004102AE">
            <w:pPr>
              <w:spacing w:after="0" w:line="276" w:lineRule="auto"/>
              <w:ind w:left="-104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Thực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hiện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bài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tập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bookmarkStart w:id="0" w:name="_Hlk162958054"/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khám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phá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khoa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học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và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xã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hội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trang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14</w:t>
            </w:r>
            <w:r w:rsidR="004102AE"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>.</w:t>
            </w:r>
            <w:r w:rsidRPr="004102AE">
              <w:rPr>
                <w:rFonts w:ascii="Times New Roman" w:eastAsia="Calibri" w:hAnsi="Times New Roman" w:cs="Times New Roman"/>
                <w:b/>
                <w:kern w:val="0"/>
                <w:sz w:val="28"/>
                <w:szCs w:val="36"/>
                <w14:ligatures w14:val="none"/>
              </w:rPr>
              <w:t xml:space="preserve"> </w:t>
            </w:r>
            <w:bookmarkEnd w:id="0"/>
          </w:p>
          <w:p w14:paraId="1D5776D8" w14:textId="4AB9FC84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587" w:type="dxa"/>
            <w:shd w:val="clear" w:color="auto" w:fill="auto"/>
          </w:tcPr>
          <w:p w14:paraId="03AC692A" w14:textId="77777777" w:rsidR="00D05412" w:rsidRPr="00D05412" w:rsidRDefault="00D05412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Chủ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 Chim</w:t>
            </w:r>
          </w:p>
          <w:p w14:paraId="084B2A8E" w14:textId="7D0F1735" w:rsidR="00D05412" w:rsidRPr="00D05412" w:rsidRDefault="00D05412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NỘI DUNG 1: </w:t>
            </w:r>
            <w:r w:rsidR="00662E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KỂ CHUYỆN: </w:t>
            </w: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GIỌNG HÓT CHIM SƠN CA</w:t>
            </w:r>
          </w:p>
          <w:p w14:paraId="46AC4933" w14:textId="0E943A85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I/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  <w:r w:rsidR="004102A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</w:t>
            </w: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uyện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5A810B88" w14:textId="77777777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II/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Chuẩn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bị:</w:t>
            </w:r>
          </w:p>
          <w:p w14:paraId="23A450BA" w14:textId="0C3496A9" w:rsidR="00D05412" w:rsidRPr="00D05412" w:rsidRDefault="004102AE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Tranh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họa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truyện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1B9ADC2" w14:textId="64A6DB38" w:rsidR="00D05412" w:rsidRPr="00D05412" w:rsidRDefault="004102AE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Truyện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máy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tính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B4BE289" w14:textId="77777777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III/Tiến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293E93BD" w14:textId="77777777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</w:p>
          <w:p w14:paraId="60B677C6" w14:textId="77777777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nay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Gịong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hót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sơn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ca”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531DD706" w14:textId="4C46AFB0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họa</w:t>
            </w:r>
            <w:proofErr w:type="spellEnd"/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ACED0D4" w14:textId="4ECED970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2B2E3214" w14:textId="70788A1B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Trong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2643F3AC" w14:textId="23153231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“Chim bay,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bay”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7E7CF20" w14:textId="7F333978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Cho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301B699" w14:textId="4A090928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Sơn Ca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hót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3C6D95B" w14:textId="57B12EFA" w:rsidR="00D05412" w:rsidRPr="00D05412" w:rsidRDefault="00D05412" w:rsidP="001766B0">
            <w:pPr>
              <w:tabs>
                <w:tab w:val="left" w:pos="601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Sơn Ca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5E8D66BA" w14:textId="436418CB" w:rsidR="00D05412" w:rsidRP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Sơn Ca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hót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hay?</w:t>
            </w:r>
          </w:p>
          <w:p w14:paraId="71AAD245" w14:textId="28755434" w:rsidR="00D05412" w:rsidRPr="00D05412" w:rsidRDefault="004102AE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iá</w:t>
            </w:r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o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05412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151A610" w14:textId="77777777" w:rsidR="00D05412" w:rsidRPr="00D05412" w:rsidRDefault="00D05412" w:rsidP="001766B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dộng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</w:p>
          <w:p w14:paraId="745C9D89" w14:textId="77777777" w:rsidR="00D05412" w:rsidRDefault="00D05412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Cho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đoán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hiện.</w:t>
            </w:r>
          </w:p>
          <w:p w14:paraId="32025637" w14:textId="77777777" w:rsidR="004102AE" w:rsidRPr="00D05412" w:rsidRDefault="004102AE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700BFD" w14:textId="77777777" w:rsidR="002B033F" w:rsidRDefault="00D05412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NỘI DUNG 2: </w:t>
            </w:r>
          </w:p>
          <w:p w14:paraId="036344D8" w14:textId="77777777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 BIẾT MỘT SỐ BIỂU HIỆN KHI BỊ ỐM</w:t>
            </w:r>
          </w:p>
          <w:p w14:paraId="1254B2C4" w14:textId="47343C16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I/</w:t>
            </w:r>
            <w:proofErr w:type="spellStart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hiện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ốm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ho,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hắt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hơi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nhức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họng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, ...</w:t>
            </w:r>
          </w:p>
          <w:p w14:paraId="565AC7B1" w14:textId="25FC7718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</w:t>
            </w:r>
            <w:r w:rsid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3ABBDDE" w14:textId="77777777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- Video</w:t>
            </w:r>
          </w:p>
          <w:p w14:paraId="1E9FF56C" w14:textId="0839CBBE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="004102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96E8CD" w14:textId="3FE3F0E3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</w:t>
            </w:r>
            <w:r w:rsid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BC53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D6E05FF" w14:textId="77777777" w:rsidR="00BC530C" w:rsidRPr="004102AE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70E8D57C" w14:textId="269D064A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="004102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F52EBB0" w14:textId="710705D8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="004102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28794F" w14:textId="14165803" w:rsidR="00BC530C" w:rsidRPr="00BC530C" w:rsidRDefault="004102A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khám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AC29247" w14:textId="7871AA33" w:rsidR="00BC530C" w:rsidRPr="00BC530C" w:rsidRDefault="004102A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572B20B" w14:textId="7D0C0025" w:rsidR="00BC530C" w:rsidRPr="00BC530C" w:rsidRDefault="004102A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uống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thuốc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C251A66" w14:textId="7B0EE306" w:rsidR="00BC530C" w:rsidRPr="00BC530C" w:rsidRDefault="004102A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Uống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672A30E" w14:textId="77777777" w:rsidR="00BC530C" w:rsidRPr="00BC530C" w:rsidRDefault="00BC530C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2:</w:t>
            </w:r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video</w:t>
            </w:r>
          </w:p>
          <w:p w14:paraId="56E62E6B" w14:textId="79528EBE" w:rsidR="00BC530C" w:rsidRPr="00BC530C" w:rsidRDefault="004102A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lạnh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chóng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578FB302" w14:textId="5A051975" w:rsidR="00BC530C" w:rsidRPr="00BC530C" w:rsidRDefault="00165F8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(quay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3ED34265" w14:textId="54B88E82" w:rsidR="00BC530C" w:rsidRPr="00BC530C" w:rsidRDefault="00165F8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giường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nằm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49A70165" w14:textId="15FAA0A2" w:rsidR="00BC530C" w:rsidRPr="00BC530C" w:rsidRDefault="00165F8E" w:rsidP="001766B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sờ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nóng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lạnh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sốt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uống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thuốc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con?</w:t>
            </w:r>
          </w:p>
          <w:p w14:paraId="50863BAD" w14:textId="183FAAD9" w:rsidR="006F4448" w:rsidRPr="002B033F" w:rsidRDefault="00165F8E" w:rsidP="00165F8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uống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thuốc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Hải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xử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uống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thuốc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uống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nước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giường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nằm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đắp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chăn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ấm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sốt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đắp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khăn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ướt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trán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mát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30C" w:rsidRPr="00BC530C">
              <w:rPr>
                <w:rFonts w:ascii="Times New Roman" w:eastAsia="Calibri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  <w:shd w:val="clear" w:color="auto" w:fill="auto"/>
          </w:tcPr>
          <w:p w14:paraId="7C549B85" w14:textId="77777777" w:rsidR="00C64758" w:rsidRPr="00C64758" w:rsidRDefault="00C64758" w:rsidP="004102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Chủ đề: </w:t>
            </w: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Chim</w:t>
            </w:r>
          </w:p>
          <w:p w14:paraId="54DF393F" w14:textId="77777777" w:rsidR="00C64758" w:rsidRPr="00C64758" w:rsidRDefault="00C64758" w:rsidP="004102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NỘI DUNG 1: BÉ CHĂM SÓC VÀ BẢO VỆ CÁC LOẠI CHIM</w:t>
            </w:r>
          </w:p>
          <w:p w14:paraId="12A41083" w14:textId="77777777" w:rsidR="00C64758" w:rsidRPr="00C64758" w:rsidRDefault="00C64758" w:rsidP="001766B0">
            <w:p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I/</w:t>
            </w: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Mục đích yêu cầu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: 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rẻ biết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 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bảo vệ và chăm sóc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B1A3746" w14:textId="77777777" w:rsidR="00C64758" w:rsidRPr="00C64758" w:rsidRDefault="00C64758" w:rsidP="001766B0">
            <w:p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II/</w:t>
            </w: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Chuẩn bị:</w:t>
            </w:r>
          </w:p>
          <w:p w14:paraId="77C74F6B" w14:textId="7034D533" w:rsidR="00C64758" w:rsidRPr="004102AE" w:rsidRDefault="00C64758" w:rsidP="001766B0">
            <w:pPr>
              <w:spacing w:before="60"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Clip, hình ảnh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43EB7A7" w14:textId="03449C28" w:rsidR="00C64758" w:rsidRPr="00C64758" w:rsidRDefault="00C64758" w:rsidP="001766B0">
            <w:pPr>
              <w:spacing w:before="60"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5185E34" w14:textId="52DE2972" w:rsidR="00C64758" w:rsidRPr="00C64758" w:rsidRDefault="00C64758" w:rsidP="001766B0">
            <w:p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cười</w:t>
            </w:r>
            <w:proofErr w:type="spellEnd"/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khóc</w:t>
            </w:r>
            <w:proofErr w:type="spellEnd"/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2E2D73D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III</w:t>
            </w:r>
            <w:r w:rsidRPr="00C6475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/</w:t>
            </w: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Tiến </w:t>
            </w:r>
            <w:proofErr w:type="spellStart"/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03684403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1: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</w:t>
            </w:r>
          </w:p>
          <w:p w14:paraId="5205DC83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Cô cho trẻ xem đoạn clip</w:t>
            </w:r>
          </w:p>
          <w:p w14:paraId="45E97AFC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Cô đàm thoại trẻ về đọan clip:</w:t>
            </w:r>
          </w:p>
          <w:p w14:paraId="291FF6E1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+Con đã nhìn thấy gì trong đoạn clip.</w:t>
            </w:r>
          </w:p>
          <w:p w14:paraId="4A4EEDB4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+Theo con những hành vi đó đúng hay sai? Vì sao</w:t>
            </w:r>
          </w:p>
          <w:p w14:paraId="5101F5AB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+Con làm gì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chăm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sóc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ác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loài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533A94CF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+Các con hãy suy nghĩ xem nếu 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chúng ta không bảo vệ, chăm sóc tốt cho c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ác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thì điều gì xảy ra?</w:t>
            </w:r>
          </w:p>
          <w:p w14:paraId="096BB46D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2: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3F56A4E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Bé hãy đánh dấu 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X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hành vi đúng cách bảo vệ và chăm sóc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78FBE85B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Cô cho mỗi trẻ lấy 1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về làm.</w:t>
            </w:r>
          </w:p>
          <w:p w14:paraId="730DE9D6" w14:textId="77777777" w:rsidR="00C64758" w:rsidRPr="00C64758" w:rsidRDefault="00C64758" w:rsidP="001766B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Hoạt động 3:</w:t>
            </w:r>
          </w:p>
          <w:p w14:paraId="77D09D77" w14:textId="77777777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Chia làm 3 nhóm</w:t>
            </w:r>
          </w:p>
          <w:p w14:paraId="1935DFA2" w14:textId="3AFAA64E" w:rsidR="00C64758" w:rsidRPr="00C64758" w:rsidRDefault="00C64758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Chọn hình có hành vi đúng bảo vệ chăm sóc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="004102A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vào mặt cười, hành vi không đúng gắn vào mặt khóc.</w:t>
            </w:r>
          </w:p>
          <w:p w14:paraId="3541EB23" w14:textId="77777777" w:rsidR="00E43395" w:rsidRDefault="00E43395" w:rsidP="001766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84E3BA3" w14:textId="6F97074A" w:rsidR="002B033F" w:rsidRPr="00E43395" w:rsidRDefault="00E43395" w:rsidP="004102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NỘI DUNG 2:</w:t>
            </w:r>
            <w:r w:rsidR="004102A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Ôn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lại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câu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lastRenderedPageBreak/>
              <w:t>chuyện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Cô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bé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quàng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khăn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đỏ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”</w:t>
            </w:r>
            <w:r w:rsidR="004102AE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60E8D736" w14:textId="77777777" w:rsidR="00662EA3" w:rsidRPr="00C64758" w:rsidRDefault="00662EA3" w:rsidP="004102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Chủ đề: </w:t>
            </w:r>
            <w:r w:rsidRPr="00C6475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Chim</w:t>
            </w:r>
          </w:p>
          <w:p w14:paraId="7A7EED04" w14:textId="414B82E0" w:rsidR="00662EA3" w:rsidRPr="00D05412" w:rsidRDefault="00662EA3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NẶN TỔ CHIM</w:t>
            </w:r>
          </w:p>
          <w:p w14:paraId="7257BAD2" w14:textId="77777777" w:rsidR="00662EA3" w:rsidRPr="00D05412" w:rsidRDefault="00662EA3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I/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ấn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lõm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nắn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xung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CFD6B3" w14:textId="77777777" w:rsidR="004102AE" w:rsidRDefault="00662EA3" w:rsidP="004102AE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II/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62E8F0EF" w14:textId="3E0EA481" w:rsidR="00662EA3" w:rsidRPr="004102AE" w:rsidRDefault="004102AE" w:rsidP="004102AE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tấm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6FFEDB" w14:textId="217E8238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Kệ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90DEF6" w14:textId="52C9C45A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="00410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CC6878B" w14:textId="4498722E" w:rsidR="00662EA3" w:rsidRPr="00D05412" w:rsidRDefault="004102AE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662EA3"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dĩa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4AA2DC" w14:textId="77777777" w:rsidR="00662EA3" w:rsidRPr="00D05412" w:rsidRDefault="00662EA3" w:rsidP="001766B0">
            <w:pPr>
              <w:tabs>
                <w:tab w:val="left" w:pos="42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III/Tiến 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455690B6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</w:t>
            </w:r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4FA7833" w14:textId="6B30AF38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tấm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37E20D73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nâu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2AD535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Ấn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lõm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44249B0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trứng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11D375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EA0645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Cô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nắn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68FF6BF1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ấn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lõm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nắn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vài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29DCE587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D0541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</w:p>
          <w:p w14:paraId="1A5E31E1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hiện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chỉnh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AAC434E" w14:textId="77777777" w:rsidR="00662EA3" w:rsidRPr="00D05412" w:rsidRDefault="00662EA3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Ai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xong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đem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nhé</w:t>
            </w:r>
            <w:proofErr w:type="spellEnd"/>
            <w:r w:rsidRPr="00D0541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D864000" w14:textId="77777777" w:rsidR="004102AE" w:rsidRDefault="004102AE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37799AF" w14:textId="3CCADCD2" w:rsidR="001813BC" w:rsidRDefault="001813BC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NỘI DUNG 2: </w:t>
            </w:r>
          </w:p>
          <w:p w14:paraId="33D8A238" w14:textId="093406B8" w:rsidR="00D9149A" w:rsidRPr="004102AE" w:rsidRDefault="001813BC" w:rsidP="001766B0">
            <w:pPr>
              <w:tabs>
                <w:tab w:val="left" w:pos="90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Xé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dán</w:t>
            </w:r>
            <w:proofErr w:type="spellEnd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chổi</w:t>
            </w:r>
            <w:proofErr w:type="spellEnd"/>
            <w:r w:rsidR="004102AE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(</w:t>
            </w:r>
            <w:proofErr w:type="spellStart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Tập</w:t>
            </w:r>
            <w:proofErr w:type="spellEnd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tạo</w:t>
            </w:r>
            <w:proofErr w:type="spellEnd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hình</w:t>
            </w:r>
            <w:proofErr w:type="spellEnd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trang</w:t>
            </w:r>
            <w:proofErr w:type="spellEnd"/>
            <w:r w:rsidR="00D9149A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17)</w:t>
            </w:r>
            <w:r w:rsidR="004102AE" w:rsidRPr="00410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E68963D" w14:textId="09B6BE40" w:rsidR="000571AC" w:rsidRPr="000571AC" w:rsidRDefault="004102AE" w:rsidP="004102A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NỘI DUNG 1: </w:t>
            </w:r>
            <w:r w:rsidR="000571AC"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LỄ HỘI GIỖ TỔ HÙNG VƯƠNG</w:t>
            </w:r>
          </w:p>
          <w:p w14:paraId="4D586C1D" w14:textId="42AD549F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I/</w:t>
            </w:r>
            <w:proofErr w:type="spellStart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Mục</w:t>
            </w:r>
            <w:proofErr w:type="spellEnd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đích</w:t>
            </w:r>
            <w:proofErr w:type="spellEnd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yêu</w:t>
            </w:r>
            <w:proofErr w:type="spellEnd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cầu</w:t>
            </w:r>
            <w:proofErr w:type="spellEnd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:</w:t>
            </w:r>
            <w:r w:rsidR="004102A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hứng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thú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="004102A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4387917" w14:textId="77777777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II/</w:t>
            </w:r>
            <w:proofErr w:type="spellStart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Chuẩn</w:t>
            </w:r>
            <w:proofErr w:type="spellEnd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bị</w:t>
            </w:r>
            <w:proofErr w:type="spellEnd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:</w:t>
            </w:r>
          </w:p>
          <w:p w14:paraId="158A380E" w14:textId="1D0D19C5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Mâm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="004102A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2953C9C" w14:textId="77777777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III/Tiến </w:t>
            </w:r>
            <w:proofErr w:type="spellStart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hành</w:t>
            </w:r>
            <w:proofErr w:type="spellEnd"/>
            <w:r w:rsidRPr="000571A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:</w:t>
            </w:r>
          </w:p>
          <w:p w14:paraId="62433078" w14:textId="77777777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</w:t>
            </w:r>
          </w:p>
          <w:p w14:paraId="46A758EA" w14:textId="7E0BC28E" w:rsidR="000571AC" w:rsidRPr="000571AC" w:rsidRDefault="004102AE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Xem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0AE360" w14:textId="7F7D7901" w:rsidR="000571AC" w:rsidRPr="000571AC" w:rsidRDefault="004102AE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mùng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10/3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lịch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45C18F99" w14:textId="67072898" w:rsidR="000571AC" w:rsidRPr="000571AC" w:rsidRDefault="004102AE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Giỗ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Hùng Vương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2DAEC37D" w14:textId="5E542394" w:rsidR="000571AC" w:rsidRPr="000571AC" w:rsidRDefault="004102AE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Khi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248E6343" w14:textId="434D2127" w:rsidR="000571AC" w:rsidRPr="000571AC" w:rsidRDefault="004102AE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Trong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lể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0582B472" w14:textId="27A51018" w:rsidR="000571AC" w:rsidRPr="000571AC" w:rsidRDefault="004102AE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bánh,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bánh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02512840" w14:textId="10A87697" w:rsidR="000571AC" w:rsidRPr="000571AC" w:rsidRDefault="004102AE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="000571AC"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7E81C084" w14:textId="77777777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0571A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</w:t>
            </w:r>
          </w:p>
          <w:p w14:paraId="52C37AAB" w14:textId="77777777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</w:p>
          <w:p w14:paraId="3045E67C" w14:textId="77777777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dâng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mâm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 bánh Vua Hùng</w:t>
            </w:r>
          </w:p>
          <w:p w14:paraId="04A80043" w14:textId="77777777" w:rsidR="000571AC" w:rsidRPr="000571AC" w:rsidRDefault="000571AC" w:rsidP="001766B0">
            <w:pPr>
              <w:spacing w:after="0" w:line="276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Chụp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kỉ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niệm</w:t>
            </w:r>
            <w:proofErr w:type="spellEnd"/>
            <w:r w:rsidRP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76F69C6" w14:textId="77777777" w:rsidR="004102AE" w:rsidRDefault="004102AE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97E9A99" w14:textId="6795C33A" w:rsidR="001766B0" w:rsidRDefault="001766B0" w:rsidP="004102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54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NỘI DUNG 2: </w:t>
            </w:r>
          </w:p>
          <w:p w14:paraId="02C74BF3" w14:textId="66026AD6" w:rsidR="00BC530C" w:rsidRPr="00570E64" w:rsidRDefault="001766B0" w:rsidP="001766B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hát</w:t>
            </w:r>
            <w:proofErr w:type="spellEnd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“Con </w:t>
            </w:r>
            <w:proofErr w:type="spellStart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chim</w:t>
            </w:r>
            <w:proofErr w:type="spellEnd"/>
            <w:r w:rsidRPr="00570E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non”.</w:t>
            </w:r>
          </w:p>
        </w:tc>
      </w:tr>
      <w:tr w:rsidR="002B033F" w:rsidRPr="002B033F" w14:paraId="2DF20564" w14:textId="77777777" w:rsidTr="00BC530C">
        <w:tc>
          <w:tcPr>
            <w:tcW w:w="1335" w:type="dxa"/>
            <w:shd w:val="clear" w:color="auto" w:fill="auto"/>
          </w:tcPr>
          <w:p w14:paraId="0DCBD6E9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lastRenderedPageBreak/>
              <w:t>Vui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ngoài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trời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60005872" w14:textId="440CE045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TCDG: “</w:t>
            </w:r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sấu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bờ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084E0946" w14:textId="77777777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Chơi tự do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34C67F92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âu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cá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.</w:t>
            </w:r>
          </w:p>
          <w:p w14:paraId="3E18E645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cát</w:t>
            </w:r>
            <w:proofErr w:type="spellEnd"/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.</w:t>
            </w:r>
          </w:p>
          <w:p w14:paraId="21D7334A" w14:textId="687C56F4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14:paraId="57D76FB4" w14:textId="672C56CB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TCVĐ: </w:t>
            </w:r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="00FB7AB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Trốn</w:t>
            </w:r>
            <w:proofErr w:type="spellEnd"/>
            <w:r w:rsidR="00FB7AB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7EE533B7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do:</w:t>
            </w:r>
          </w:p>
          <w:p w14:paraId="39FDDFD4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Nhặt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thùng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8094AA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Thảy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,…</w:t>
            </w:r>
          </w:p>
        </w:tc>
        <w:tc>
          <w:tcPr>
            <w:tcW w:w="2273" w:type="dxa"/>
            <w:shd w:val="clear" w:color="auto" w:fill="auto"/>
          </w:tcPr>
          <w:p w14:paraId="6ED436FD" w14:textId="1FEFF0A1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TCDG: “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sấu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bờ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5E4E8411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do:</w:t>
            </w:r>
          </w:p>
          <w:p w14:paraId="052D5945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C65E6B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Gắp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cua</w:t>
            </w:r>
            <w:proofErr w:type="spellEnd"/>
          </w:p>
          <w:p w14:paraId="50210B1B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,…</w:t>
            </w:r>
          </w:p>
        </w:tc>
        <w:tc>
          <w:tcPr>
            <w:tcW w:w="2610" w:type="dxa"/>
            <w:shd w:val="clear" w:color="auto" w:fill="auto"/>
          </w:tcPr>
          <w:p w14:paraId="1EB3FBA7" w14:textId="7AB0ECB8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TCVĐ: </w:t>
            </w:r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="00FB7AB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Trốn</w:t>
            </w:r>
            <w:proofErr w:type="spellEnd"/>
            <w:r w:rsidR="00FB7AB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79C9FE45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tự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do:</w:t>
            </w:r>
          </w:p>
          <w:p w14:paraId="552C9DA4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Nhảy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 qua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dây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. </w:t>
            </w:r>
          </w:p>
          <w:p w14:paraId="2BA89118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+ Bowling.</w:t>
            </w:r>
          </w:p>
          <w:p w14:paraId="7CD30A80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4746C6F6" w14:textId="3957CB4C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TCDG: “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sấu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B7AB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bờ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014BABF4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do:</w:t>
            </w:r>
          </w:p>
          <w:p w14:paraId="4F106849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7D9EA6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đong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3C1B59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2B033F" w:rsidRPr="002B033F" w14:paraId="68A8395F" w14:textId="77777777" w:rsidTr="00BC530C">
        <w:tc>
          <w:tcPr>
            <w:tcW w:w="1335" w:type="dxa"/>
            <w:shd w:val="clear" w:color="auto" w:fill="auto"/>
          </w:tcPr>
          <w:p w14:paraId="38C5A1EC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Vui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trong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10E1B759" w14:textId="58168FF2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loài</w:t>
            </w:r>
            <w:proofErr w:type="spellEnd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571A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E43984A" w14:textId="13497F0B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Trò chơi học tập: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bớt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4236293F" w14:textId="7B07822C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Trò chơi giả bộ:</w:t>
            </w: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B36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32D931FA" w14:textId="5D8A0B77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:lang w:val="vi-VN"/>
                <w14:ligatures w14:val="none"/>
              </w:rPr>
              <w:t xml:space="preserve">Trò chơi xây dựng – lắp ráp: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F4F1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ao</w:t>
            </w:r>
            <w:proofErr w:type="spellEnd"/>
            <w:r w:rsidR="000F4F1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F4F1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="00165F8E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.</w:t>
            </w:r>
          </w:p>
          <w:p w14:paraId="515F005D" w14:textId="77777777" w:rsidR="002B033F" w:rsidRPr="002B033F" w:rsidRDefault="002B033F" w:rsidP="001766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587" w:type="dxa"/>
            <w:shd w:val="clear" w:color="auto" w:fill="auto"/>
          </w:tcPr>
          <w:p w14:paraId="25D7FF83" w14:textId="48F019B2" w:rsidR="000F4F1F" w:rsidRDefault="000F4F1F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256">
              <w:rPr>
                <w:rFonts w:ascii="Times New Roman" w:eastAsia="Times New Roman" w:hAnsi="Times New Roman" w:cs="Times New Roman"/>
                <w:sz w:val="28"/>
                <w:szCs w:val="28"/>
              </w:rPr>
              <w:t>hót</w:t>
            </w:r>
            <w:proofErr w:type="spellEnd"/>
            <w:r w:rsidRPr="006E6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256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6E6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256"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6E6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="00165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,…  </w:t>
            </w:r>
          </w:p>
          <w:p w14:paraId="6A720553" w14:textId="5F1D08F1" w:rsidR="000F4F1F" w:rsidRPr="00AF5F79" w:rsidRDefault="000F4F1F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14795"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:lang w:val="vi-VN"/>
                <w14:ligatures w14:val="none"/>
              </w:rPr>
              <w:t xml:space="preserve">Trò chơi </w:t>
            </w:r>
            <w:proofErr w:type="spellStart"/>
            <w:r w:rsidR="00414795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x</w:t>
            </w:r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65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914AA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C91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5F8E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65F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433EF5" w14:textId="77ECE7EE" w:rsidR="000F4F1F" w:rsidRPr="00AF5F79" w:rsidRDefault="000F4F1F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165F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DFACFD2" w14:textId="568A8241" w:rsidR="000F4F1F" w:rsidRDefault="000F4F1F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65F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982B3F" w14:textId="3FB21FE4" w:rsidR="002B033F" w:rsidRPr="002B033F" w:rsidRDefault="000F4F1F" w:rsidP="00165F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14795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Trò chơi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4795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14795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bớt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414795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2273" w:type="dxa"/>
            <w:shd w:val="clear" w:color="auto" w:fill="auto"/>
          </w:tcPr>
          <w:p w14:paraId="7361E046" w14:textId="1AB3EDED" w:rsidR="002B033F" w:rsidRPr="00B5502F" w:rsidRDefault="00B5502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chăm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sóc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="00165F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CE5DCF6" w14:textId="3454BB88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Trò chơi học tập: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bớt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695A82D6" w14:textId="4F4CE68A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Trò chơi giả bộ:</w:t>
            </w: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B36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2F3521B9" w14:textId="089BE284" w:rsidR="002B033F" w:rsidRPr="002B033F" w:rsidRDefault="002B033F" w:rsidP="00165F8E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:lang w:val="vi-VN"/>
                <w14:ligatures w14:val="none"/>
              </w:rPr>
              <w:t xml:space="preserve">Trò chơi xây dựng – lắp ráp: </w:t>
            </w:r>
            <w:proofErr w:type="spellStart"/>
            <w:r w:rsidR="00414795"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="00414795"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ao</w:t>
            </w:r>
            <w:proofErr w:type="spellEnd"/>
            <w:r w:rsidR="00414795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676A304F" w14:textId="03BB6FAC" w:rsidR="006F4448" w:rsidRDefault="006F4448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F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="00165F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95117D" w14:textId="5CF61400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Trò chơi học tập: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bớt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6DCCC5B2" w14:textId="2679F9D4" w:rsidR="002B033F" w:rsidRPr="002B033F" w:rsidRDefault="002B033F" w:rsidP="001766B0">
            <w:pPr>
              <w:spacing w:before="24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Trò chơi giả bộ:</w:t>
            </w: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B36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35695818" w14:textId="13A2EA53" w:rsidR="002B033F" w:rsidRPr="002B033F" w:rsidRDefault="002B033F" w:rsidP="001766B0">
            <w:pPr>
              <w:spacing w:before="24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:lang w:val="vi-VN"/>
                <w14:ligatures w14:val="none"/>
              </w:rPr>
              <w:t xml:space="preserve">Trò chơi xây dựng – lắp ráp: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51CC7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ao</w:t>
            </w:r>
            <w:proofErr w:type="spellEnd"/>
            <w:r w:rsidR="00651CC7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51CC7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="00651CC7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F8D57EC" w14:textId="5914A8C8" w:rsidR="002B033F" w:rsidRPr="002B033F" w:rsidRDefault="00165F8E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Trò chơi học tập: </w:t>
            </w:r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bớt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41479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="002B033F"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2C72CFF4" w14:textId="39ADB831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Trò chơi giả bộ:</w:t>
            </w:r>
            <w:r w:rsidRPr="002B033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B36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  <w:p w14:paraId="4BA0879A" w14:textId="2C35E877" w:rsidR="002B033F" w:rsidRPr="002B033F" w:rsidRDefault="002B033F" w:rsidP="001766B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:lang w:val="vi-VN"/>
                <w14:ligatures w14:val="none"/>
              </w:rPr>
              <w:t xml:space="preserve">Trò chơi xây dựng – lắp ráp: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B36DB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ao</w:t>
            </w:r>
            <w:proofErr w:type="spellEnd"/>
            <w:r w:rsidR="000B36DB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B36DB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87EEF1E" w14:textId="77777777" w:rsidR="002B033F" w:rsidRPr="002B033F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ind w:left="-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2B033F" w:rsidRPr="002B033F" w14:paraId="5DBA79D0" w14:textId="77777777" w:rsidTr="00396B7C">
        <w:tc>
          <w:tcPr>
            <w:tcW w:w="1335" w:type="dxa"/>
            <w:shd w:val="clear" w:color="auto" w:fill="auto"/>
          </w:tcPr>
          <w:p w14:paraId="18ADEBCC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Ăn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ngủ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vệ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sinh</w:t>
            </w:r>
            <w:proofErr w:type="spellEnd"/>
          </w:p>
        </w:tc>
        <w:tc>
          <w:tcPr>
            <w:tcW w:w="12993" w:type="dxa"/>
            <w:gridSpan w:val="5"/>
            <w:shd w:val="clear" w:color="auto" w:fill="auto"/>
          </w:tcPr>
          <w:p w14:paraId="1F72FC6F" w14:textId="69BAABEA" w:rsidR="001B19A1" w:rsidRPr="001B19A1" w:rsidRDefault="002B033F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có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thói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rửa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mặt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uống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nước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̀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chả</w:t>
            </w:r>
            <w:r w:rsid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răng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bữa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="001B19A1"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DB1947D" w14:textId="77777777" w:rsidR="001B19A1" w:rsidRDefault="001B19A1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nằm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154CFF2" w14:textId="1914CDDE" w:rsidR="002B033F" w:rsidRPr="002B033F" w:rsidRDefault="001B19A1" w:rsidP="00165F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</w:t>
            </w:r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rẻ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biết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vê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̣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trật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im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lặng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1B19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2B033F" w:rsidRPr="002B033F" w14:paraId="6CAABCF6" w14:textId="77777777" w:rsidTr="00BC530C">
        <w:tc>
          <w:tcPr>
            <w:tcW w:w="1335" w:type="dxa"/>
            <w:shd w:val="clear" w:color="auto" w:fill="auto"/>
          </w:tcPr>
          <w:p w14:paraId="55E006FD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 xml:space="preserve">Sinh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hoạt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chiều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0E78FD5E" w14:textId="51453CB4" w:rsidR="002B033F" w:rsidRPr="002B033F" w:rsidRDefault="002B033F" w:rsidP="001766B0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- 2</w:t>
            </w:r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 w:rsid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9CB060" w14:textId="17C21C55" w:rsidR="002B033F" w:rsidRPr="002B033F" w:rsidRDefault="002B033F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 w:rsid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loài</w:t>
            </w:r>
            <w:proofErr w:type="spellEnd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="001B19A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02739AD" w14:textId="77777777" w:rsidR="002B033F" w:rsidRPr="002B033F" w:rsidRDefault="002B033F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7" w:type="dxa"/>
            <w:shd w:val="clear" w:color="auto" w:fill="auto"/>
          </w:tcPr>
          <w:p w14:paraId="0049B7ED" w14:textId="0A6E1ECC" w:rsidR="0008119A" w:rsidRPr="0008119A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08119A"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 w:rsid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08119A"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8119A"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="0008119A"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8119A"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="0008119A"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  <w:r w:rsid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</w:t>
            </w:r>
            <w:proofErr w:type="spellEnd"/>
            <w:r w:rsid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="00165F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721B8A5" w14:textId="46A354EB" w:rsidR="0008119A" w:rsidRPr="0008119A" w:rsidRDefault="0008119A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119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F841E1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7</w:t>
            </w:r>
            <w:r w:rsidRPr="0008119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3</w:t>
            </w:r>
            <w:r w:rsidR="00C6475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  <w:r w:rsidRPr="0008119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119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08119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119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08119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hót</w:t>
            </w:r>
            <w:proofErr w:type="spellEnd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sơn</w:t>
            </w:r>
            <w:proofErr w:type="spellEnd"/>
            <w:r w:rsidRPr="0008119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ca”</w:t>
            </w:r>
            <w:r w:rsidR="00165F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B474640" w14:textId="6408E38F" w:rsidR="002B033F" w:rsidRPr="002B033F" w:rsidRDefault="002B033F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273" w:type="dxa"/>
            <w:shd w:val="clear" w:color="auto" w:fill="auto"/>
          </w:tcPr>
          <w:p w14:paraId="6A4B60F5" w14:textId="7BB23DAC" w:rsidR="00C64758" w:rsidRPr="00C64758" w:rsidRDefault="002B033F" w:rsidP="001766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C64758"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 w:rsidR="00C64758"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 w:rsid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C64758"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="00C64758"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="00C64758"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="00165F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5EFBEF" w14:textId="738A9A06" w:rsidR="00C64758" w:rsidRPr="00165F8E" w:rsidRDefault="00C64758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841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/3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C647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647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những hành vi bảo vệ và chăm sóc chim</w:t>
            </w:r>
            <w:r w:rsidR="00165F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EF3F53C" w14:textId="0FB3A23B" w:rsidR="002B033F" w:rsidRPr="002B033F" w:rsidRDefault="002B033F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14:paraId="26346820" w14:textId="67944658" w:rsidR="008027C1" w:rsidRPr="008027C1" w:rsidRDefault="002B033F" w:rsidP="001766B0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- 2</w:t>
            </w:r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 w:rsidR="00D3069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anh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8B612D" w14:textId="56D668F2" w:rsidR="008027C1" w:rsidRPr="008027C1" w:rsidRDefault="008027C1" w:rsidP="001766B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2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841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  <w:r w:rsidRPr="00802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802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02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802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02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8027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="00EE0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="00EE0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E0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="00EE0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E0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chim</w:t>
            </w:r>
            <w:proofErr w:type="spellEnd"/>
            <w:r w:rsidR="00EE04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</w:t>
            </w:r>
            <w:r w:rsidR="00165F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0E0D10" w14:textId="551BD51C" w:rsidR="002B033F" w:rsidRPr="002B033F" w:rsidRDefault="002B033F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790" w:type="dxa"/>
            <w:shd w:val="clear" w:color="auto" w:fill="auto"/>
          </w:tcPr>
          <w:p w14:paraId="0E17E04E" w14:textId="412510D1" w:rsidR="002B033F" w:rsidRPr="002B033F" w:rsidRDefault="002B033F" w:rsidP="001766B0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- 2</w:t>
            </w:r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 w:rsidR="00F0724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2E575D" w14:textId="17E5112D" w:rsidR="00F07241" w:rsidRDefault="002B033F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41E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/3</w:t>
            </w:r>
            <w:r w:rsidR="00F0724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ô</w:t>
            </w:r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giỗ</w:t>
            </w:r>
            <w:proofErr w:type="spellEnd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="00EE049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16EA487" w14:textId="5F80146C" w:rsidR="002B033F" w:rsidRPr="002B033F" w:rsidRDefault="002B033F" w:rsidP="001766B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ngoan</w:t>
            </w:r>
            <w:proofErr w:type="spellEnd"/>
            <w:r w:rsidRPr="002B03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2B033F" w:rsidRPr="002B033F" w14:paraId="6D8C59B9" w14:textId="77777777" w:rsidTr="00BC530C">
        <w:tc>
          <w:tcPr>
            <w:tcW w:w="1335" w:type="dxa"/>
            <w:shd w:val="clear" w:color="auto" w:fill="auto"/>
          </w:tcPr>
          <w:p w14:paraId="6D20151D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Nhận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 xml:space="preserve"> xét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cuối</w:t>
            </w:r>
            <w:proofErr w:type="spellEnd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B033F">
              <w:rPr>
                <w:rFonts w:ascii="Times New Roman" w:eastAsia="Calibri" w:hAnsi="Times New Roman" w:cs="Times New Roman"/>
                <w:b/>
                <w:sz w:val="28"/>
                <w:szCs w:val="28"/>
                <w14:ligatures w14:val="none"/>
              </w:rPr>
              <w:t>ngày</w:t>
            </w:r>
            <w:proofErr w:type="spellEnd"/>
          </w:p>
        </w:tc>
        <w:tc>
          <w:tcPr>
            <w:tcW w:w="2733" w:type="dxa"/>
            <w:shd w:val="clear" w:color="auto" w:fill="auto"/>
          </w:tcPr>
          <w:p w14:paraId="02D6DB2C" w14:textId="77777777" w:rsidR="002B033F" w:rsidRPr="002B033F" w:rsidRDefault="002B033F" w:rsidP="001766B0">
            <w:pPr>
              <w:tabs>
                <w:tab w:val="left" w:pos="5675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7" w:type="dxa"/>
            <w:shd w:val="clear" w:color="auto" w:fill="auto"/>
          </w:tcPr>
          <w:p w14:paraId="07A2CE2D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273" w:type="dxa"/>
            <w:shd w:val="clear" w:color="auto" w:fill="auto"/>
          </w:tcPr>
          <w:p w14:paraId="0BCC47C1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14:paraId="36E97273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790" w:type="dxa"/>
            <w:shd w:val="clear" w:color="auto" w:fill="auto"/>
          </w:tcPr>
          <w:p w14:paraId="34D86AF7" w14:textId="77777777" w:rsidR="002B033F" w:rsidRPr="002B033F" w:rsidRDefault="002B033F" w:rsidP="001766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</w:tbl>
    <w:p w14:paraId="3C5AFFCD" w14:textId="77777777" w:rsidR="002B033F" w:rsidRPr="002B033F" w:rsidRDefault="002B033F" w:rsidP="001766B0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</w:p>
    <w:p w14:paraId="667E421F" w14:textId="77777777" w:rsidR="002B033F" w:rsidRDefault="002B033F" w:rsidP="001766B0">
      <w:pPr>
        <w:spacing w:line="276" w:lineRule="auto"/>
      </w:pPr>
    </w:p>
    <w:sectPr w:rsidR="002B033F" w:rsidSect="00165F8E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5B"/>
    <w:multiLevelType w:val="hybridMultilevel"/>
    <w:tmpl w:val="A8E27E00"/>
    <w:lvl w:ilvl="0" w:tplc="04090009">
      <w:start w:val="1"/>
      <w:numFmt w:val="bullet"/>
      <w:lvlText w:val=""/>
      <w:lvlJc w:val="left"/>
      <w:pPr>
        <w:ind w:left="6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3E632EB"/>
    <w:multiLevelType w:val="hybridMultilevel"/>
    <w:tmpl w:val="08DE7ED0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04A29C9"/>
    <w:multiLevelType w:val="hybridMultilevel"/>
    <w:tmpl w:val="BDDEA65C"/>
    <w:lvl w:ilvl="0" w:tplc="AE6E3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17A"/>
    <w:multiLevelType w:val="hybridMultilevel"/>
    <w:tmpl w:val="49965BF8"/>
    <w:lvl w:ilvl="0" w:tplc="3A286C0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26A58"/>
    <w:multiLevelType w:val="hybridMultilevel"/>
    <w:tmpl w:val="BE6A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2235"/>
    <w:multiLevelType w:val="hybridMultilevel"/>
    <w:tmpl w:val="A6EACFEE"/>
    <w:lvl w:ilvl="0" w:tplc="45FE8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94146"/>
    <w:multiLevelType w:val="hybridMultilevel"/>
    <w:tmpl w:val="D25CA214"/>
    <w:lvl w:ilvl="0" w:tplc="1BB07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528A"/>
    <w:multiLevelType w:val="hybridMultilevel"/>
    <w:tmpl w:val="EBE4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80221">
    <w:abstractNumId w:val="0"/>
  </w:num>
  <w:num w:numId="2" w16cid:durableId="345716142">
    <w:abstractNumId w:val="4"/>
  </w:num>
  <w:num w:numId="3" w16cid:durableId="1429152821">
    <w:abstractNumId w:val="7"/>
  </w:num>
  <w:num w:numId="4" w16cid:durableId="393283577">
    <w:abstractNumId w:val="6"/>
  </w:num>
  <w:num w:numId="5" w16cid:durableId="1157578518">
    <w:abstractNumId w:val="3"/>
  </w:num>
  <w:num w:numId="6" w16cid:durableId="930431993">
    <w:abstractNumId w:val="1"/>
  </w:num>
  <w:num w:numId="7" w16cid:durableId="2073460024">
    <w:abstractNumId w:val="5"/>
  </w:num>
  <w:num w:numId="8" w16cid:durableId="66501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F"/>
    <w:rsid w:val="000571AC"/>
    <w:rsid w:val="00066FEC"/>
    <w:rsid w:val="0008119A"/>
    <w:rsid w:val="000B36DB"/>
    <w:rsid w:val="000F4F1F"/>
    <w:rsid w:val="00165F8E"/>
    <w:rsid w:val="001766B0"/>
    <w:rsid w:val="001813BC"/>
    <w:rsid w:val="001B19A1"/>
    <w:rsid w:val="001E0F0B"/>
    <w:rsid w:val="002A2D42"/>
    <w:rsid w:val="002B033F"/>
    <w:rsid w:val="003055FA"/>
    <w:rsid w:val="003B127A"/>
    <w:rsid w:val="004102AE"/>
    <w:rsid w:val="00414795"/>
    <w:rsid w:val="0045789D"/>
    <w:rsid w:val="00563B73"/>
    <w:rsid w:val="00570E64"/>
    <w:rsid w:val="005C0DF3"/>
    <w:rsid w:val="005D0409"/>
    <w:rsid w:val="00602C4B"/>
    <w:rsid w:val="00611830"/>
    <w:rsid w:val="00620385"/>
    <w:rsid w:val="00651CC7"/>
    <w:rsid w:val="00662EA3"/>
    <w:rsid w:val="006F4448"/>
    <w:rsid w:val="0078729C"/>
    <w:rsid w:val="008027C1"/>
    <w:rsid w:val="008B3876"/>
    <w:rsid w:val="008B4ABD"/>
    <w:rsid w:val="0093392F"/>
    <w:rsid w:val="0094112A"/>
    <w:rsid w:val="00B156B4"/>
    <w:rsid w:val="00B5502F"/>
    <w:rsid w:val="00BC530C"/>
    <w:rsid w:val="00C64758"/>
    <w:rsid w:val="00C914AA"/>
    <w:rsid w:val="00D05412"/>
    <w:rsid w:val="00D30696"/>
    <w:rsid w:val="00D9149A"/>
    <w:rsid w:val="00DF4486"/>
    <w:rsid w:val="00E43395"/>
    <w:rsid w:val="00EE049E"/>
    <w:rsid w:val="00F07241"/>
    <w:rsid w:val="00F841E1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B01B"/>
  <w15:chartTrackingRefBased/>
  <w15:docId w15:val="{8E388107-1181-460C-AE52-91B1794E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3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3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3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3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3</dc:creator>
  <cp:keywords/>
  <dc:description/>
  <cp:lastModifiedBy>Administrator</cp:lastModifiedBy>
  <cp:revision>265</cp:revision>
  <dcterms:created xsi:type="dcterms:W3CDTF">2025-03-13T06:02:00Z</dcterms:created>
  <dcterms:modified xsi:type="dcterms:W3CDTF">2025-04-02T02:48:00Z</dcterms:modified>
</cp:coreProperties>
</file>